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Staff handbook</w:t>
      </w:r>
    </w:p>
    <w:p>
      <w:r>
        <w:t>Replace everything in [brackets], delete what doesn't apply and add your own policies. Employment rules vary by state and city, so have a lawyer or HR advisor review your final handbook.</w:t>
      </w:r>
    </w:p>
    <w:p>
      <w:pPr>
        <w:pStyle w:val="Heading2"/>
      </w:pPr>
      <w:r>
        <w:t>Welcome and mission</w:t>
      </w:r>
    </w:p>
    <w:p>
      <w:r>
        <w:t>Welcome to [Program name]. Our mission is [mission]. This handbook explains what we expect of you and what you can expect from us. It isn't a contract, and we may update it.</w:t>
      </w:r>
    </w:p>
    <w:p>
      <w:pPr>
        <w:pStyle w:val="Heading2"/>
      </w:pPr>
      <w:r>
        <w:t>Employment basics</w:t>
      </w:r>
    </w:p>
    <w:p>
      <w:pPr>
        <w:pStyle w:val="ListBullet"/>
      </w:pPr>
      <w:r>
        <w:t>Employment type: [seasonal, part-time or full-time, and at-will if that applies in your state]</w:t>
      </w:r>
    </w:p>
    <w:p>
      <w:pPr>
        <w:pStyle w:val="ListBullet"/>
      </w:pPr>
      <w:r>
        <w:t>Before you start: background check, [required health forms] and training</w:t>
      </w:r>
    </w:p>
    <w:p>
      <w:pPr>
        <w:pStyle w:val="ListBullet"/>
      </w:pPr>
      <w:r>
        <w:t>Introductory period: [length]</w:t>
      </w:r>
    </w:p>
    <w:p>
      <w:pPr>
        <w:pStyle w:val="ListBullet"/>
      </w:pPr>
      <w:r>
        <w:t>Equal opportunity: We hire and treat staff without regard to [race, color, religion, sex (including pregnancy, sexual orientation and gender identity), national origin, age, disability, genetic information, military service or any other status protected by law].</w:t>
      </w:r>
    </w:p>
    <w:p>
      <w:pPr>
        <w:pStyle w:val="Heading2"/>
      </w:pPr>
      <w:r>
        <w:t>Schedule, time and pay</w:t>
      </w:r>
    </w:p>
    <w:p>
      <w:pPr>
        <w:pStyle w:val="ListBullet"/>
      </w:pPr>
      <w:r>
        <w:t>Payday: [schedule]</w:t>
      </w:r>
    </w:p>
    <w:p>
      <w:pPr>
        <w:pStyle w:val="ListBullet"/>
      </w:pPr>
      <w:r>
        <w:t>Clocking in and out: [method]. Record all time worked, including training and meetings.</w:t>
      </w:r>
    </w:p>
    <w:p>
      <w:pPr>
        <w:pStyle w:val="ListBullet"/>
      </w:pPr>
      <w:r>
        <w:t>Breaks and meals: [policy]</w:t>
      </w:r>
    </w:p>
    <w:p>
      <w:pPr>
        <w:pStyle w:val="ListBullet"/>
      </w:pPr>
      <w:r>
        <w:t>Overtime: [policy]</w:t>
      </w:r>
    </w:p>
    <w:p>
      <w:pPr>
        <w:pStyle w:val="ListBullet"/>
      </w:pPr>
      <w:r>
        <w:t>Calling out: Tell [name] by [method] at least [number] hours before your shift. Ratios depend on you.</w:t>
      </w:r>
    </w:p>
    <w:p>
      <w:pPr>
        <w:pStyle w:val="Heading2"/>
      </w:pPr>
      <w:r>
        <w:t>Code of conduct</w:t>
      </w:r>
    </w:p>
    <w:p>
      <w:pPr>
        <w:pStyle w:val="ListBullet"/>
      </w:pPr>
      <w:r>
        <w:t>Be on time, prepared and focused on the children.</w:t>
      </w:r>
    </w:p>
    <w:p>
      <w:pPr>
        <w:pStyle w:val="ListBullet"/>
      </w:pPr>
      <w:r>
        <w:t>Use positive language. Never yell at, shame or physically punish a child.</w:t>
      </w:r>
    </w:p>
    <w:p>
      <w:pPr>
        <w:pStyle w:val="ListBullet"/>
      </w:pPr>
      <w:r>
        <w:t>No alcohol, drugs, smoking or vaping at work or around children.</w:t>
      </w:r>
    </w:p>
    <w:p>
      <w:pPr>
        <w:pStyle w:val="ListBullet"/>
      </w:pPr>
      <w:r>
        <w:t>Dress code: [dress code]</w:t>
      </w:r>
    </w:p>
    <w:p>
      <w:pPr>
        <w:pStyle w:val="ListBullet"/>
      </w:pPr>
      <w:r>
        <w:t>Personal phones: [rule]</w:t>
      </w:r>
    </w:p>
    <w:p>
      <w:pPr>
        <w:pStyle w:val="ListBullet"/>
      </w:pPr>
      <w:r>
        <w:t>Treat coworkers and families with respect. Harassment of any kind isn't allowed.</w:t>
      </w:r>
    </w:p>
    <w:p>
      <w:pPr>
        <w:pStyle w:val="Heading2"/>
      </w:pPr>
      <w:r>
        <w:t>Child protection</w:t>
      </w:r>
    </w:p>
    <w:p>
      <w:pPr>
        <w:pStyle w:val="ListBullet"/>
      </w:pPr>
      <w:r>
        <w:t>Never be alone with a child out of sight of other adults. [Your rule, such as keeping doors open or staying in groups of three or more.]</w:t>
      </w:r>
    </w:p>
    <w:p>
      <w:pPr>
        <w:pStyle w:val="ListBullet"/>
      </w:pPr>
      <w:r>
        <w:t>Supervise bathrooms, changing and transitions as you were trained.</w:t>
      </w:r>
    </w:p>
    <w:p>
      <w:pPr>
        <w:pStyle w:val="ListBullet"/>
      </w:pPr>
      <w:r>
        <w:t>No private messages, social media connections, gifts or rides with children outside the program.</w:t>
      </w:r>
    </w:p>
    <w:p>
      <w:pPr>
        <w:pStyle w:val="ListBullet"/>
      </w:pPr>
      <w:r>
        <w:t>Report suspected abuse or neglect as you were trained and as [state] rules require, and tell [director] right away.</w:t>
      </w:r>
    </w:p>
    <w:p>
      <w:pPr>
        <w:pStyle w:val="ListBullet"/>
      </w:pPr>
      <w:r>
        <w:t>Report any staff behavior that worries you. You won't be punished for reporting in good faith.</w:t>
      </w:r>
    </w:p>
    <w:p>
      <w:pPr>
        <w:pStyle w:val="Heading2"/>
      </w:pPr>
      <w:r>
        <w:t>Supervision and safety</w:t>
      </w:r>
    </w:p>
    <w:p>
      <w:pPr>
        <w:pStyle w:val="ListBullet"/>
      </w:pPr>
      <w:r>
        <w:t>Know where every child is. Do a headcount at every move.</w:t>
      </w:r>
    </w:p>
    <w:p>
      <w:pPr>
        <w:pStyle w:val="ListBullet"/>
      </w:pPr>
      <w:r>
        <w:t>Keep ratios: [ratio for each age group].</w:t>
      </w:r>
    </w:p>
    <w:p>
      <w:pPr>
        <w:pStyle w:val="ListBullet"/>
      </w:pPr>
      <w:r>
        <w:t>Follow the emergency action plan and know the meeting spots.</w:t>
      </w:r>
    </w:p>
    <w:p>
      <w:pPr>
        <w:pStyle w:val="ListBullet"/>
      </w:pPr>
      <w:r>
        <w:t>Release children only to authorized adults, and check photo ID.</w:t>
      </w:r>
    </w:p>
    <w:p>
      <w:pPr>
        <w:pStyle w:val="ListBullet"/>
      </w:pPr>
      <w:r>
        <w:t>Fill out incident reports the same day.</w:t>
      </w:r>
    </w:p>
    <w:p>
      <w:pPr>
        <w:pStyle w:val="Heading2"/>
      </w:pPr>
      <w:r>
        <w:t>Health and medication</w:t>
      </w:r>
    </w:p>
    <w:p>
      <w:r>
        <w:t>Only trained staff give medicine, following the medication policy and log. Stay home if you're sick with [symptoms]. Tell the director about any injury at work right away.</w:t>
      </w:r>
    </w:p>
    <w:p>
      <w:pPr>
        <w:pStyle w:val="Heading2"/>
      </w:pPr>
      <w:r>
        <w:t>Confidentiality and social media</w:t>
      </w:r>
    </w:p>
    <w:p>
      <w:r>
        <w:t>Keep information about children and families private. Don't post photos, names or stories about children on your personal accounts. Use program photos only as the photo release list allows.</w:t>
      </w:r>
    </w:p>
    <w:p>
      <w:pPr>
        <w:pStyle w:val="Heading2"/>
      </w:pPr>
      <w:r>
        <w:t>Working with families</w:t>
      </w:r>
    </w:p>
    <w:p>
      <w:r>
        <w:t>Be friendly and professional. Talk to [the director] before you raise a serious concern about a child with a family. Never discuss other children with a family.</w:t>
      </w:r>
    </w:p>
    <w:p>
      <w:pPr>
        <w:pStyle w:val="Heading2"/>
      </w:pPr>
      <w:r>
        <w:t>Concerns and complaints</w:t>
      </w:r>
    </w:p>
    <w:p>
      <w:r>
        <w:t>If you have a concern about your job, talk to [supervisor]. If it's about your supervisor, go to [next person]. [Steps and timeline for a formal complaint.]</w:t>
      </w:r>
    </w:p>
    <w:p>
      <w:pPr>
        <w:pStyle w:val="Heading2"/>
      </w:pPr>
      <w:r>
        <w:t>Discipline and leaving the job</w:t>
      </w:r>
    </w:p>
    <w:p>
      <w:r>
        <w:t>We usually address problems with [a conversation, then a written warning, then termination]. Serious issues, such as harming a child, using drugs or alcohol at work or leaving children unsupervised, can lead to immediate termination. If you plan to leave, please give [notice period] notice.</w:t>
      </w:r>
    </w:p>
    <w:p>
      <w:pPr>
        <w:pStyle w:val="Heading2"/>
      </w:pPr>
      <w:r>
        <w:t>Acknowledgment</w:t>
      </w:r>
    </w:p>
    <w:p>
      <w:r>
        <w:t>I have received and read the staff handbook, and I'll follow its policies. I understand it may change and isn't a contract of employment.</w:t>
      </w:r>
    </w:p>
    <w:p>
      <w:r>
        <w:t>Printed name: ________________________________________________</w:t>
      </w:r>
    </w:p>
    <w:p>
      <w:r>
        <w:t>Staff signature: _____________________________________________</w:t>
      </w:r>
    </w:p>
    <w:p>
      <w:r>
        <w:t>Date: ________________________________________________________</w:t>
      </w:r>
    </w:p>
    <w:p>
      <w:r>
        <w:rPr>
          <w:color w:val="71717A"/>
          <w:sz w:val="17"/>
        </w:rPr>
        <w:t>Free to use and change, but not legal or medical advice. Check your state's licensing rules and your insurer's requirements, and have a lawyer review any consent or waiver language. Template from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handbook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</dc:language>
</cp:coreProperties>
</file>